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CF5" w:rsidRDefault="00935577" w:rsidP="000175E3">
      <w:pPr>
        <w:jc w:val="center"/>
        <w:rPr>
          <w:b/>
          <w:sz w:val="32"/>
          <w:szCs w:val="32"/>
        </w:rPr>
      </w:pPr>
      <w:r w:rsidRPr="000175E3">
        <w:rPr>
          <w:b/>
          <w:sz w:val="32"/>
          <w:szCs w:val="32"/>
        </w:rPr>
        <w:t>Library Standards for Assessment</w:t>
      </w:r>
    </w:p>
    <w:p w:rsidR="000175E3" w:rsidRPr="000175E3" w:rsidRDefault="000175E3" w:rsidP="000175E3">
      <w:pPr>
        <w:jc w:val="center"/>
      </w:pPr>
      <w:r w:rsidRPr="000175E3">
        <w:t>Selected by CASLS Representatives, June 2012</w:t>
      </w:r>
    </w:p>
    <w:tbl>
      <w:tblPr>
        <w:tblStyle w:val="TableGrid"/>
        <w:tblW w:w="0" w:type="auto"/>
        <w:tblLook w:val="04A0"/>
      </w:tblPr>
      <w:tblGrid>
        <w:gridCol w:w="918"/>
        <w:gridCol w:w="4230"/>
        <w:gridCol w:w="4410"/>
        <w:gridCol w:w="4410"/>
      </w:tblGrid>
      <w:tr w:rsidR="00935577" w:rsidTr="00935577">
        <w:tc>
          <w:tcPr>
            <w:tcW w:w="918" w:type="dxa"/>
          </w:tcPr>
          <w:p w:rsidR="00935577" w:rsidRDefault="00935577">
            <w:r>
              <w:t>Grade</w:t>
            </w:r>
          </w:p>
        </w:tc>
        <w:tc>
          <w:tcPr>
            <w:tcW w:w="4230" w:type="dxa"/>
          </w:tcPr>
          <w:p w:rsidR="00935577" w:rsidRDefault="00935577">
            <w:r>
              <w:t>Common Core State Standards</w:t>
            </w:r>
          </w:p>
        </w:tc>
        <w:tc>
          <w:tcPr>
            <w:tcW w:w="4410" w:type="dxa"/>
          </w:tcPr>
          <w:p w:rsidR="00935577" w:rsidRDefault="00935577" w:rsidP="00935577">
            <w:r>
              <w:t>AASL Standards for the 21</w:t>
            </w:r>
            <w:r w:rsidRPr="00935577">
              <w:rPr>
                <w:vertAlign w:val="superscript"/>
              </w:rPr>
              <w:t>st</w:t>
            </w:r>
            <w:r>
              <w:t xml:space="preserve"> Century Learner – CC Crosswalk</w:t>
            </w:r>
          </w:p>
        </w:tc>
        <w:tc>
          <w:tcPr>
            <w:tcW w:w="4410" w:type="dxa"/>
          </w:tcPr>
          <w:p w:rsidR="00935577" w:rsidRDefault="00935577">
            <w:r>
              <w:t xml:space="preserve">NYS Information Fluency Continuum </w:t>
            </w:r>
          </w:p>
          <w:p w:rsidR="00935577" w:rsidRDefault="00935577">
            <w:r>
              <w:t>Crosswalk</w:t>
            </w:r>
          </w:p>
        </w:tc>
      </w:tr>
      <w:tr w:rsidR="00935577" w:rsidTr="00935577">
        <w:tc>
          <w:tcPr>
            <w:tcW w:w="918" w:type="dxa"/>
          </w:tcPr>
          <w:p w:rsidR="00935577" w:rsidRDefault="00935577">
            <w:r>
              <w:t>K</w:t>
            </w:r>
          </w:p>
        </w:tc>
        <w:tc>
          <w:tcPr>
            <w:tcW w:w="4230" w:type="dxa"/>
          </w:tcPr>
          <w:p w:rsidR="00935577" w:rsidRDefault="008A45ED" w:rsidP="008C2AC5">
            <w:r>
              <w:t>R</w:t>
            </w:r>
            <w:r w:rsidR="008C2AC5">
              <w:t>I.K.5</w:t>
            </w:r>
            <w:r w:rsidR="00935577">
              <w:t xml:space="preserve">  </w:t>
            </w:r>
            <w:r w:rsidR="008C2AC5">
              <w:t xml:space="preserve"> </w:t>
            </w:r>
            <w:r w:rsidR="00935577">
              <w:t>Identify front cover, back cover, and title page of a book.</w:t>
            </w:r>
          </w:p>
        </w:tc>
        <w:tc>
          <w:tcPr>
            <w:tcW w:w="4410" w:type="dxa"/>
          </w:tcPr>
          <w:p w:rsidR="00935577" w:rsidRDefault="00935577"/>
        </w:tc>
        <w:tc>
          <w:tcPr>
            <w:tcW w:w="4410" w:type="dxa"/>
          </w:tcPr>
          <w:p w:rsidR="00935577" w:rsidRDefault="008C2AC5">
            <w:r>
              <w:t>Understands the basic organizational structure of books. #1</w:t>
            </w:r>
          </w:p>
        </w:tc>
      </w:tr>
      <w:tr w:rsidR="00935577" w:rsidTr="00935577">
        <w:tc>
          <w:tcPr>
            <w:tcW w:w="918" w:type="dxa"/>
          </w:tcPr>
          <w:p w:rsidR="00935577" w:rsidRDefault="00935577">
            <w:r>
              <w:t>K</w:t>
            </w:r>
          </w:p>
        </w:tc>
        <w:tc>
          <w:tcPr>
            <w:tcW w:w="4230" w:type="dxa"/>
          </w:tcPr>
          <w:p w:rsidR="00935577" w:rsidRDefault="008A45ED" w:rsidP="008C2AC5">
            <w:r>
              <w:t>R</w:t>
            </w:r>
            <w:r w:rsidR="008C2AC5">
              <w:t>L.K.6 / RI.K.6</w:t>
            </w:r>
            <w:r w:rsidR="00935577">
              <w:t xml:space="preserve">  </w:t>
            </w:r>
            <w:r w:rsidR="008C2AC5">
              <w:t xml:space="preserve"> </w:t>
            </w:r>
            <w:r w:rsidR="00935577">
              <w:t>Name the author and illustrator for a text and define the role of each.</w:t>
            </w:r>
          </w:p>
        </w:tc>
        <w:tc>
          <w:tcPr>
            <w:tcW w:w="4410" w:type="dxa"/>
          </w:tcPr>
          <w:p w:rsidR="008A45ED" w:rsidRPr="008A45ED" w:rsidRDefault="008A45ED" w:rsidP="008A45ED">
            <w:r w:rsidRPr="008A45ED">
              <w:t>4.1.3 Respond to literature and creative expressions of ideas in various formats and genres.</w:t>
            </w:r>
          </w:p>
          <w:p w:rsidR="00935577" w:rsidRDefault="00935577"/>
        </w:tc>
        <w:tc>
          <w:tcPr>
            <w:tcW w:w="4410" w:type="dxa"/>
          </w:tcPr>
          <w:p w:rsidR="008C2AC5" w:rsidRPr="008C2AC5" w:rsidRDefault="008C2AC5" w:rsidP="008C2AC5">
            <w:r w:rsidRPr="008C2AC5">
              <w:t>Reads, views, and listens to a variety of fi</w:t>
            </w:r>
            <w:r>
              <w:t>cti</w:t>
            </w:r>
            <w:r w:rsidRPr="008C2AC5">
              <w:t xml:space="preserve">on and </w:t>
            </w:r>
            <w:r>
              <w:t>nonficti</w:t>
            </w:r>
            <w:r w:rsidRPr="008C2AC5">
              <w:t>on</w:t>
            </w:r>
            <w:r>
              <w:t xml:space="preserve"> </w:t>
            </w:r>
            <w:r w:rsidRPr="008C2AC5">
              <w:t>for enjoyment and informa</w:t>
            </w:r>
            <w:r>
              <w:t>ti</w:t>
            </w:r>
            <w:r w:rsidRPr="008C2AC5">
              <w:t>on #2</w:t>
            </w:r>
          </w:p>
          <w:p w:rsidR="008C2AC5" w:rsidRPr="008C2AC5" w:rsidRDefault="008C2AC5" w:rsidP="008C2AC5">
            <w:r w:rsidRPr="008C2AC5">
              <w:t xml:space="preserve">Recognizes </w:t>
            </w:r>
            <w:r>
              <w:t xml:space="preserve">the works of a single author. </w:t>
            </w:r>
            <w:r w:rsidRPr="008C2AC5">
              <w:t>#2</w:t>
            </w:r>
          </w:p>
          <w:p w:rsidR="00935577" w:rsidRDefault="008C2AC5" w:rsidP="008C2AC5">
            <w:r w:rsidRPr="008C2AC5">
              <w:t>Introduces stories credi</w:t>
            </w:r>
            <w:r>
              <w:t xml:space="preserve">ting author and illustrator. </w:t>
            </w:r>
            <w:r w:rsidRPr="008C2AC5">
              <w:t>#3</w:t>
            </w:r>
          </w:p>
        </w:tc>
      </w:tr>
      <w:tr w:rsidR="00935577" w:rsidTr="00935577">
        <w:tc>
          <w:tcPr>
            <w:tcW w:w="918" w:type="dxa"/>
          </w:tcPr>
          <w:p w:rsidR="00935577" w:rsidRDefault="00935577">
            <w:r>
              <w:t>1</w:t>
            </w:r>
          </w:p>
        </w:tc>
        <w:tc>
          <w:tcPr>
            <w:tcW w:w="4230" w:type="dxa"/>
          </w:tcPr>
          <w:p w:rsidR="00935577" w:rsidRDefault="008C2AC5" w:rsidP="008C2AC5">
            <w:r>
              <w:t>R</w:t>
            </w:r>
            <w:r w:rsidR="008A45ED">
              <w:t>L</w:t>
            </w:r>
            <w:r>
              <w:t>.1.3</w:t>
            </w:r>
            <w:r w:rsidR="00935577">
              <w:t xml:space="preserve">  </w:t>
            </w:r>
            <w:r>
              <w:t xml:space="preserve"> </w:t>
            </w:r>
            <w:r w:rsidR="00935577">
              <w:t>Describe the characters, settings, and major events in a story, using key details.</w:t>
            </w:r>
          </w:p>
        </w:tc>
        <w:tc>
          <w:tcPr>
            <w:tcW w:w="4410" w:type="dxa"/>
          </w:tcPr>
          <w:p w:rsidR="00C11283" w:rsidRPr="00C11283" w:rsidRDefault="00C11283" w:rsidP="00C11283">
            <w:r w:rsidRPr="00C11283">
              <w:t>4.1.3 Respond to literature and creative expressions of ideas in various formats and genres.</w:t>
            </w:r>
          </w:p>
          <w:p w:rsidR="00935577" w:rsidRDefault="00935577"/>
        </w:tc>
        <w:tc>
          <w:tcPr>
            <w:tcW w:w="4410" w:type="dxa"/>
          </w:tcPr>
          <w:p w:rsidR="00935577" w:rsidRDefault="008C2AC5">
            <w:r>
              <w:t>Identifies plot, characters, times, and places in a story. #2</w:t>
            </w:r>
          </w:p>
        </w:tc>
      </w:tr>
      <w:tr w:rsidR="00935577" w:rsidTr="00935577">
        <w:tc>
          <w:tcPr>
            <w:tcW w:w="918" w:type="dxa"/>
          </w:tcPr>
          <w:p w:rsidR="00935577" w:rsidRDefault="00935577">
            <w:r>
              <w:t>1</w:t>
            </w:r>
          </w:p>
        </w:tc>
        <w:tc>
          <w:tcPr>
            <w:tcW w:w="4230" w:type="dxa"/>
          </w:tcPr>
          <w:p w:rsidR="00935577" w:rsidRDefault="008A45ED" w:rsidP="008C2AC5">
            <w:r>
              <w:t>R</w:t>
            </w:r>
            <w:r w:rsidR="008C2AC5">
              <w:t>L.1.5</w:t>
            </w:r>
            <w:r w:rsidR="00935577">
              <w:t xml:space="preserve">  </w:t>
            </w:r>
            <w:r w:rsidR="008C2AC5">
              <w:t xml:space="preserve"> </w:t>
            </w:r>
            <w:r w:rsidR="00935577">
              <w:t>Explain major differences between books that tell stories and books that give information, drawing on a wide reading range of text types.</w:t>
            </w:r>
          </w:p>
        </w:tc>
        <w:tc>
          <w:tcPr>
            <w:tcW w:w="4410" w:type="dxa"/>
          </w:tcPr>
          <w:p w:rsidR="00C11283" w:rsidRPr="00C11283" w:rsidRDefault="00C11283" w:rsidP="00C11283">
            <w:r w:rsidRPr="00C11283">
              <w:t>4.3.2 Recognize that resources are created for a variety of purposes.</w:t>
            </w:r>
          </w:p>
          <w:p w:rsidR="00935577" w:rsidRDefault="00935577"/>
        </w:tc>
        <w:tc>
          <w:tcPr>
            <w:tcW w:w="4410" w:type="dxa"/>
          </w:tcPr>
          <w:p w:rsidR="00935577" w:rsidRDefault="008C2AC5">
            <w:r>
              <w:t>Distinguishes between what is factual and imaginary.</w:t>
            </w:r>
          </w:p>
        </w:tc>
      </w:tr>
      <w:tr w:rsidR="00935577" w:rsidTr="00935577">
        <w:tc>
          <w:tcPr>
            <w:tcW w:w="918" w:type="dxa"/>
          </w:tcPr>
          <w:p w:rsidR="00935577" w:rsidRDefault="00935577">
            <w:r>
              <w:t>2</w:t>
            </w:r>
          </w:p>
        </w:tc>
        <w:tc>
          <w:tcPr>
            <w:tcW w:w="4230" w:type="dxa"/>
          </w:tcPr>
          <w:p w:rsidR="00935577" w:rsidRDefault="008A45ED" w:rsidP="008C2AC5">
            <w:r>
              <w:t>R</w:t>
            </w:r>
            <w:r w:rsidR="008C2AC5">
              <w:t>L.2.1 / RI.2</w:t>
            </w:r>
            <w:r w:rsidR="00935577">
              <w:t>.</w:t>
            </w:r>
            <w:r w:rsidR="008C2AC5">
              <w:t xml:space="preserve">1  </w:t>
            </w:r>
            <w:r w:rsidR="00935577">
              <w:t xml:space="preserve"> Ask and answer questions such as why, what, where, who, when, and how to demonstrate understanding of key details in a text.</w:t>
            </w:r>
          </w:p>
        </w:tc>
        <w:tc>
          <w:tcPr>
            <w:tcW w:w="4410" w:type="dxa"/>
          </w:tcPr>
          <w:p w:rsidR="00C11283" w:rsidRPr="00C11283" w:rsidRDefault="00C11283" w:rsidP="00C11283">
            <w:r w:rsidRPr="00C11283">
              <w:t>1.1.3 Develop and refine a range of questions to frame search for new understanding.</w:t>
            </w:r>
          </w:p>
          <w:p w:rsidR="00C11283" w:rsidRPr="00C11283" w:rsidRDefault="00C11283" w:rsidP="00C11283">
            <w:r w:rsidRPr="00C11283">
              <w:t>1.1.6 Read, view, and listen for information presented in any format (e.g., textual, visual, media, digital) in order to make inferences and gather meaning.</w:t>
            </w:r>
          </w:p>
          <w:p w:rsidR="00C11283" w:rsidRPr="00C11283" w:rsidRDefault="00C11283" w:rsidP="00C11283">
            <w:r w:rsidRPr="00C11283">
              <w:t>1.1.7 Make sense of information gathered from diverse sources by identifying misconceptions, main and supporting ideas, conflicting information, and point of view or bias.</w:t>
            </w:r>
          </w:p>
          <w:p w:rsidR="00935577" w:rsidRDefault="00935577" w:rsidP="00C11283"/>
        </w:tc>
        <w:tc>
          <w:tcPr>
            <w:tcW w:w="4410" w:type="dxa"/>
          </w:tcPr>
          <w:p w:rsidR="00935577" w:rsidRDefault="008C2AC5">
            <w:r>
              <w:t>Recognizes that questions can be answered by finding information.  #1</w:t>
            </w:r>
          </w:p>
        </w:tc>
      </w:tr>
      <w:tr w:rsidR="00935577" w:rsidTr="00935577">
        <w:tc>
          <w:tcPr>
            <w:tcW w:w="918" w:type="dxa"/>
          </w:tcPr>
          <w:p w:rsidR="00935577" w:rsidRDefault="00935577">
            <w:r>
              <w:t>2</w:t>
            </w:r>
          </w:p>
        </w:tc>
        <w:tc>
          <w:tcPr>
            <w:tcW w:w="4230" w:type="dxa"/>
          </w:tcPr>
          <w:p w:rsidR="00935577" w:rsidRDefault="008A45ED" w:rsidP="008C2AC5">
            <w:r>
              <w:t>R</w:t>
            </w:r>
            <w:r w:rsidR="008C2AC5">
              <w:t xml:space="preserve">I.2.9  </w:t>
            </w:r>
            <w:r w:rsidR="00935577">
              <w:t xml:space="preserve"> Compare and contrast the most important points presented by two texts on the same topic.</w:t>
            </w:r>
          </w:p>
        </w:tc>
        <w:tc>
          <w:tcPr>
            <w:tcW w:w="4410" w:type="dxa"/>
          </w:tcPr>
          <w:p w:rsidR="00C11283" w:rsidRPr="00C11283" w:rsidRDefault="00C11283" w:rsidP="00C11283">
            <w:r w:rsidRPr="00C11283">
              <w:t xml:space="preserve">1.1.6 Read, view, and listen for information presented in any format (e.g., textual, visual, media, digital) in order to </w:t>
            </w:r>
            <w:r w:rsidRPr="00C11283">
              <w:lastRenderedPageBreak/>
              <w:t>make inferences and gather meaning.</w:t>
            </w:r>
          </w:p>
          <w:p w:rsidR="00C11283" w:rsidRPr="00C11283" w:rsidRDefault="00C11283" w:rsidP="00C11283">
            <w:r w:rsidRPr="00C11283">
              <w:t>1.1.7 Make sense of information gathered from diverse sources by identifying misconceptions, main and supporting ideas, conflicting information, and point of view or bias.</w:t>
            </w:r>
          </w:p>
          <w:p w:rsidR="00C11283" w:rsidRPr="00C11283" w:rsidRDefault="00C11283" w:rsidP="00C11283">
            <w:r w:rsidRPr="00C11283">
              <w:t>2.1.3 Use strategies to draw conclusions from information and apply knowledge to curricular areas, real world situations, and further investigations.</w:t>
            </w:r>
          </w:p>
          <w:p w:rsidR="00935577" w:rsidRDefault="00935577"/>
        </w:tc>
        <w:tc>
          <w:tcPr>
            <w:tcW w:w="4410" w:type="dxa"/>
          </w:tcPr>
          <w:p w:rsidR="00935577" w:rsidRDefault="008C2AC5">
            <w:r>
              <w:lastRenderedPageBreak/>
              <w:t>Compares new ideas with what was known at the beginning of the inquiry. #1</w:t>
            </w:r>
          </w:p>
          <w:p w:rsidR="008C2AC5" w:rsidRDefault="008C2AC5">
            <w:r>
              <w:t xml:space="preserve">Recognizes that questions can be answered </w:t>
            </w:r>
            <w:r>
              <w:lastRenderedPageBreak/>
              <w:t>by finding information.  #1</w:t>
            </w:r>
          </w:p>
        </w:tc>
      </w:tr>
      <w:tr w:rsidR="00935577" w:rsidTr="00935577">
        <w:tc>
          <w:tcPr>
            <w:tcW w:w="918" w:type="dxa"/>
          </w:tcPr>
          <w:p w:rsidR="00935577" w:rsidRDefault="00935577">
            <w:r>
              <w:lastRenderedPageBreak/>
              <w:t>3</w:t>
            </w:r>
          </w:p>
        </w:tc>
        <w:tc>
          <w:tcPr>
            <w:tcW w:w="4230" w:type="dxa"/>
          </w:tcPr>
          <w:p w:rsidR="00935577" w:rsidRDefault="008C2AC5">
            <w:r>
              <w:t xml:space="preserve">RI.3.5 </w:t>
            </w:r>
            <w:r w:rsidR="00935577">
              <w:t xml:space="preserve">  Use text features and search tools (</w:t>
            </w:r>
            <w:proofErr w:type="spellStart"/>
            <w:r w:rsidR="00935577">
              <w:t>eg</w:t>
            </w:r>
            <w:proofErr w:type="spellEnd"/>
            <w:r w:rsidR="00935577">
              <w:t>. keywords, sidebars, hyperlinks) to locate information relevant to a given topic efficiently.</w:t>
            </w:r>
          </w:p>
        </w:tc>
        <w:tc>
          <w:tcPr>
            <w:tcW w:w="4410" w:type="dxa"/>
          </w:tcPr>
          <w:p w:rsidR="00935577" w:rsidRDefault="00935577" w:rsidP="00C11283"/>
        </w:tc>
        <w:tc>
          <w:tcPr>
            <w:tcW w:w="4410" w:type="dxa"/>
          </w:tcPr>
          <w:p w:rsidR="00935577" w:rsidRDefault="008C2AC5">
            <w:r>
              <w:t>Identifies and uses the organizational structures of a nonfiction book to locate information.  #1</w:t>
            </w:r>
          </w:p>
        </w:tc>
      </w:tr>
      <w:tr w:rsidR="00935577" w:rsidTr="00935577">
        <w:tc>
          <w:tcPr>
            <w:tcW w:w="918" w:type="dxa"/>
          </w:tcPr>
          <w:p w:rsidR="00935577" w:rsidRDefault="00935577">
            <w:r>
              <w:t>3</w:t>
            </w:r>
          </w:p>
        </w:tc>
        <w:tc>
          <w:tcPr>
            <w:tcW w:w="4230" w:type="dxa"/>
          </w:tcPr>
          <w:p w:rsidR="00935577" w:rsidRDefault="008A45ED" w:rsidP="008C2AC5">
            <w:r>
              <w:t>R</w:t>
            </w:r>
            <w:r w:rsidR="008C2AC5">
              <w:t xml:space="preserve">I.3.7  </w:t>
            </w:r>
            <w:r w:rsidR="00935577">
              <w:t xml:space="preserve"> Use information gained from illustrations and the words in a text to demonstrate understanding of the text.</w:t>
            </w:r>
          </w:p>
        </w:tc>
        <w:tc>
          <w:tcPr>
            <w:tcW w:w="4410" w:type="dxa"/>
          </w:tcPr>
          <w:p w:rsidR="00C11283" w:rsidRPr="00C11283" w:rsidRDefault="00C11283" w:rsidP="00C11283">
            <w:r w:rsidRPr="00C11283">
              <w:t>1.1.4 Find, evaluate, and select appropriate sources to answer questions.</w:t>
            </w:r>
          </w:p>
          <w:p w:rsidR="00C11283" w:rsidRPr="00C11283" w:rsidRDefault="00C11283" w:rsidP="00C11283">
            <w:r w:rsidRPr="00C11283">
              <w:t>1.1.6 Read, view, and listen for information presented in any format (e.g., textual, visual, media, digital) in order to make inferences and gather meaning.</w:t>
            </w:r>
          </w:p>
          <w:p w:rsidR="00935577" w:rsidRDefault="00935577"/>
        </w:tc>
        <w:tc>
          <w:tcPr>
            <w:tcW w:w="4410" w:type="dxa"/>
          </w:tcPr>
          <w:p w:rsidR="00935577" w:rsidRDefault="000C4E7D">
            <w:r>
              <w:t xml:space="preserve">Selects and uses multiple appropriate print, </w:t>
            </w:r>
            <w:proofErr w:type="spellStart"/>
            <w:r>
              <w:t>nonprint</w:t>
            </w:r>
            <w:proofErr w:type="spellEnd"/>
            <w:r>
              <w:t>, electronic and human sources to answer questions.  #1</w:t>
            </w:r>
          </w:p>
          <w:p w:rsidR="000C4E7D" w:rsidRDefault="000C4E7D">
            <w:r>
              <w:t>Uses at least two sources for research projects.  #1</w:t>
            </w:r>
          </w:p>
          <w:p w:rsidR="000C4E7D" w:rsidRDefault="000C4E7D">
            <w:r>
              <w:t>Uses a variety of strategies to determine important ideas. #1</w:t>
            </w:r>
          </w:p>
        </w:tc>
      </w:tr>
      <w:tr w:rsidR="00935577" w:rsidTr="00935577">
        <w:tc>
          <w:tcPr>
            <w:tcW w:w="918" w:type="dxa"/>
          </w:tcPr>
          <w:p w:rsidR="00935577" w:rsidRDefault="00935577">
            <w:r>
              <w:t>4</w:t>
            </w:r>
          </w:p>
        </w:tc>
        <w:tc>
          <w:tcPr>
            <w:tcW w:w="4230" w:type="dxa"/>
          </w:tcPr>
          <w:p w:rsidR="00935577" w:rsidRDefault="000C4E7D">
            <w:r>
              <w:t>RL.4.1 / RI.4.1</w:t>
            </w:r>
            <w:r w:rsidR="00935577">
              <w:t xml:space="preserve"> Refer to details and examples in a text when explaining what the text says explicitly and when drawing inferences from the text.</w:t>
            </w:r>
          </w:p>
        </w:tc>
        <w:tc>
          <w:tcPr>
            <w:tcW w:w="4410" w:type="dxa"/>
          </w:tcPr>
          <w:p w:rsidR="00C11283" w:rsidRPr="00C11283" w:rsidRDefault="00C11283" w:rsidP="00C11283">
            <w:r w:rsidRPr="00C11283">
              <w:t>1.1.3 Develop and refine a range of questions to frame search for new understanding.</w:t>
            </w:r>
          </w:p>
          <w:p w:rsidR="00C11283" w:rsidRPr="00C11283" w:rsidRDefault="00C11283" w:rsidP="00C11283">
            <w:r w:rsidRPr="00C11283">
              <w:t>1.1.6 Read, view, and listen for information presented in any format (e.g., textual, visual, media, digital) in order to make inferences and gather meaning.</w:t>
            </w:r>
          </w:p>
          <w:p w:rsidR="00C11283" w:rsidRPr="00C11283" w:rsidRDefault="00C11283" w:rsidP="00C11283">
            <w:r w:rsidRPr="00C11283">
              <w:t>2.1.1 Continue an inquiry-based research process by applying critical thinking skills (analysis, synthesis, evaluation, organization) to information and knowledge in order to construct new understandings, draw conclusions, and create new knowledge.</w:t>
            </w:r>
          </w:p>
          <w:p w:rsidR="00935577" w:rsidRDefault="00935577"/>
        </w:tc>
        <w:tc>
          <w:tcPr>
            <w:tcW w:w="4410" w:type="dxa"/>
          </w:tcPr>
          <w:p w:rsidR="00935577" w:rsidRDefault="000C4E7D">
            <w:r>
              <w:t>Identifies facts and details that support main ideas. #1</w:t>
            </w:r>
          </w:p>
        </w:tc>
      </w:tr>
      <w:tr w:rsidR="00935577" w:rsidTr="00935577">
        <w:tc>
          <w:tcPr>
            <w:tcW w:w="918" w:type="dxa"/>
          </w:tcPr>
          <w:p w:rsidR="00935577" w:rsidRDefault="00935577">
            <w:r>
              <w:t>4</w:t>
            </w:r>
          </w:p>
        </w:tc>
        <w:tc>
          <w:tcPr>
            <w:tcW w:w="4230" w:type="dxa"/>
          </w:tcPr>
          <w:p w:rsidR="00935577" w:rsidRDefault="000C4E7D" w:rsidP="006A2EB6">
            <w:r>
              <w:t>RI.4.7</w:t>
            </w:r>
            <w:r w:rsidR="006A2EB6">
              <w:t xml:space="preserve"> </w:t>
            </w:r>
            <w:r>
              <w:t xml:space="preserve">  </w:t>
            </w:r>
            <w:r w:rsidR="006A2EB6">
              <w:t xml:space="preserve">Interpret information presented </w:t>
            </w:r>
            <w:r w:rsidR="006A2EB6">
              <w:lastRenderedPageBreak/>
              <w:t>visually, orally, or quantitatively and explain how the information contributes to an understanding of the text.</w:t>
            </w:r>
          </w:p>
        </w:tc>
        <w:tc>
          <w:tcPr>
            <w:tcW w:w="4410" w:type="dxa"/>
          </w:tcPr>
          <w:p w:rsidR="00C11283" w:rsidRPr="00C11283" w:rsidRDefault="00C11283" w:rsidP="00C11283">
            <w:r w:rsidRPr="00C11283">
              <w:lastRenderedPageBreak/>
              <w:t xml:space="preserve">1.1.4 Find, evaluate, and select appropriate </w:t>
            </w:r>
            <w:r w:rsidRPr="00C11283">
              <w:lastRenderedPageBreak/>
              <w:t>sources to answer questions.</w:t>
            </w:r>
          </w:p>
          <w:p w:rsidR="00C11283" w:rsidRPr="00C11283" w:rsidRDefault="00C11283" w:rsidP="00C11283">
            <w:r w:rsidRPr="00C11283">
              <w:t>1.1.6 Read, view, and listen for information presented in any format (e.g., textual, visual, media, digital) in order to make inferences and gather meaning.</w:t>
            </w:r>
          </w:p>
          <w:p w:rsidR="00C11283" w:rsidRPr="00C11283" w:rsidRDefault="00C11283" w:rsidP="00C11283">
            <w:r w:rsidRPr="00C11283">
              <w:t>2.2.1 Demonstrate flexibility in use of resources by adapting information strategies to each specific resource and by seeking additional resources when clear conclusions cannot be drawn.</w:t>
            </w:r>
          </w:p>
          <w:p w:rsidR="00935577" w:rsidRDefault="00935577"/>
        </w:tc>
        <w:tc>
          <w:tcPr>
            <w:tcW w:w="4410" w:type="dxa"/>
          </w:tcPr>
          <w:p w:rsidR="00935577" w:rsidRDefault="000C4E7D">
            <w:r>
              <w:lastRenderedPageBreak/>
              <w:t xml:space="preserve">Recognizes features of various genres and </w:t>
            </w:r>
            <w:r>
              <w:lastRenderedPageBreak/>
              <w:t>uses different reading strategies for understanding. #2</w:t>
            </w:r>
          </w:p>
          <w:p w:rsidR="000C4E7D" w:rsidRDefault="000C4E7D">
            <w:r>
              <w:t>Uses pre-selected primary sources to gather information. #1</w:t>
            </w:r>
          </w:p>
          <w:p w:rsidR="000C4E7D" w:rsidRDefault="000C4E7D">
            <w:r>
              <w:t xml:space="preserve">Notes similarities and differences in information </w:t>
            </w:r>
            <w:r w:rsidR="00DC066C">
              <w:t>from two different sources.  #1</w:t>
            </w:r>
          </w:p>
        </w:tc>
      </w:tr>
      <w:tr w:rsidR="006A2EB6" w:rsidTr="00935577">
        <w:tc>
          <w:tcPr>
            <w:tcW w:w="918" w:type="dxa"/>
          </w:tcPr>
          <w:p w:rsidR="006A2EB6" w:rsidRDefault="006A2EB6">
            <w:r>
              <w:lastRenderedPageBreak/>
              <w:t>5</w:t>
            </w:r>
          </w:p>
        </w:tc>
        <w:tc>
          <w:tcPr>
            <w:tcW w:w="4230" w:type="dxa"/>
          </w:tcPr>
          <w:p w:rsidR="006A2EB6" w:rsidRDefault="008A45ED" w:rsidP="00DC066C">
            <w:r>
              <w:t>R</w:t>
            </w:r>
            <w:r w:rsidR="00DC066C">
              <w:t xml:space="preserve">I.5.7  </w:t>
            </w:r>
            <w:r w:rsidR="006A2EB6">
              <w:t xml:space="preserve"> Draw on information from multiple print or digital sources, demonstrating the ability to locate an answer to a question quickly or solve a problem efficiently.</w:t>
            </w:r>
          </w:p>
        </w:tc>
        <w:tc>
          <w:tcPr>
            <w:tcW w:w="4410" w:type="dxa"/>
          </w:tcPr>
          <w:p w:rsidR="00C11283" w:rsidRPr="00C11283" w:rsidRDefault="00C11283" w:rsidP="00C11283">
            <w:r w:rsidRPr="00C11283">
              <w:t>1.1.4 Find, evaluate, and select appropriate sources to answer questions.</w:t>
            </w:r>
          </w:p>
          <w:p w:rsidR="00C11283" w:rsidRPr="00C11283" w:rsidRDefault="00C11283" w:rsidP="00C11283">
            <w:r w:rsidRPr="00C11283">
              <w:t>1.1.6 Read, view, and listen for information presented in any format (e.g., textual, visual, media, digital) in order to make inferences and gather meaning.</w:t>
            </w:r>
          </w:p>
          <w:p w:rsidR="00C11283" w:rsidRPr="00C11283" w:rsidRDefault="00C11283" w:rsidP="00C11283">
            <w:r w:rsidRPr="00C11283">
              <w:t>2.2.1 Demonstrate flexibility in use of resources by adapting information strategies to each specific resource and by seeking additional resources when clear conclusions cannot be drawn.</w:t>
            </w:r>
          </w:p>
          <w:p w:rsidR="006A2EB6" w:rsidRDefault="006A2EB6"/>
        </w:tc>
        <w:tc>
          <w:tcPr>
            <w:tcW w:w="4410" w:type="dxa"/>
          </w:tcPr>
          <w:p w:rsidR="00DC066C" w:rsidRDefault="00DC066C" w:rsidP="00DC066C">
            <w:r>
              <w:t xml:space="preserve">Selects and uses multiple appropriate print, </w:t>
            </w:r>
            <w:proofErr w:type="spellStart"/>
            <w:r>
              <w:t>nonprint</w:t>
            </w:r>
            <w:proofErr w:type="spellEnd"/>
            <w:r>
              <w:t>, electronic, and human sources to answer questions. #1</w:t>
            </w:r>
          </w:p>
          <w:p w:rsidR="00DC066C" w:rsidRDefault="00DC066C" w:rsidP="00DC066C">
            <w:r>
              <w:t>Identifies and uses the organizational structures of a nonfiction book to locate information. #1</w:t>
            </w:r>
          </w:p>
          <w:p w:rsidR="00DC066C" w:rsidRDefault="00DC066C" w:rsidP="00DC066C">
            <w:r>
              <w:t>Evaluates print and electronic information for usefulness, relevance, and accuracy.  #1</w:t>
            </w:r>
          </w:p>
          <w:p w:rsidR="00DC066C" w:rsidRDefault="00DC066C" w:rsidP="00DC066C">
            <w:r>
              <w:t>Interprets information taken from maps, graphs, charts and other visuals. #1 Determines important details. #1</w:t>
            </w:r>
          </w:p>
          <w:p w:rsidR="006A2EB6" w:rsidRDefault="00DC066C" w:rsidP="00DC066C">
            <w:r>
              <w:t>Draws and shares conclusions about the theme or focus of a work.  #2</w:t>
            </w:r>
          </w:p>
          <w:p w:rsidR="00DC066C" w:rsidRDefault="00DC066C" w:rsidP="00DC066C"/>
        </w:tc>
      </w:tr>
      <w:tr w:rsidR="006A2EB6" w:rsidTr="00935577">
        <w:tc>
          <w:tcPr>
            <w:tcW w:w="918" w:type="dxa"/>
          </w:tcPr>
          <w:p w:rsidR="006A2EB6" w:rsidRDefault="006A2EB6">
            <w:r>
              <w:t>5</w:t>
            </w:r>
          </w:p>
        </w:tc>
        <w:tc>
          <w:tcPr>
            <w:tcW w:w="4230" w:type="dxa"/>
          </w:tcPr>
          <w:p w:rsidR="006A2EB6" w:rsidRDefault="008A45ED" w:rsidP="00DC066C">
            <w:r>
              <w:t>R</w:t>
            </w:r>
            <w:r w:rsidR="00DC066C">
              <w:t xml:space="preserve">I.5.9  </w:t>
            </w:r>
            <w:r w:rsidR="006A2EB6">
              <w:t xml:space="preserve"> Integrate information from several texts on the same topic in order to write or speak about the subject knowledgably. </w:t>
            </w:r>
          </w:p>
        </w:tc>
        <w:tc>
          <w:tcPr>
            <w:tcW w:w="4410" w:type="dxa"/>
          </w:tcPr>
          <w:p w:rsidR="00C11283" w:rsidRPr="00C11283" w:rsidRDefault="00C11283" w:rsidP="00C11283">
            <w:r w:rsidRPr="00C11283">
              <w:t>1.1.6 Read, view, and listen for information presented in any format (e.g., textual, visual, media, digital) in order to make inferences and gather meaning.</w:t>
            </w:r>
          </w:p>
          <w:p w:rsidR="00C11283" w:rsidRPr="00C11283" w:rsidRDefault="00C11283" w:rsidP="00C11283">
            <w:r w:rsidRPr="00C11283">
              <w:t>1.1.7 Make sense of information gathered from diverse sources by identifying misconceptions, main and supporting ideas, conflicting information, and point of view or bias.</w:t>
            </w:r>
          </w:p>
          <w:p w:rsidR="00C11283" w:rsidRPr="00C11283" w:rsidRDefault="00C11283" w:rsidP="00C11283">
            <w:r w:rsidRPr="00C11283">
              <w:t>2.1.2 Organize knowledge so that it is useful.</w:t>
            </w:r>
          </w:p>
          <w:p w:rsidR="00C11283" w:rsidRPr="00C11283" w:rsidRDefault="00C11283" w:rsidP="00C11283">
            <w:r w:rsidRPr="00C11283">
              <w:t xml:space="preserve">2.1.3 Use strategies to draw conclusions from information and apply knowledge to </w:t>
            </w:r>
            <w:r w:rsidRPr="00C11283">
              <w:lastRenderedPageBreak/>
              <w:t>curricular areas, real world situations, and further investigations.</w:t>
            </w:r>
          </w:p>
          <w:p w:rsidR="006A2EB6" w:rsidRDefault="006A2EB6"/>
        </w:tc>
        <w:tc>
          <w:tcPr>
            <w:tcW w:w="4410" w:type="dxa"/>
          </w:tcPr>
          <w:p w:rsidR="00DC066C" w:rsidRDefault="00DC066C" w:rsidP="00DC066C">
            <w:r>
              <w:lastRenderedPageBreak/>
              <w:t xml:space="preserve">Selects and uses multiple appropriate print, </w:t>
            </w:r>
            <w:proofErr w:type="spellStart"/>
            <w:r>
              <w:t>nonprint</w:t>
            </w:r>
            <w:proofErr w:type="spellEnd"/>
            <w:r>
              <w:t>, electronic, and human sources to answer questions. #1</w:t>
            </w:r>
          </w:p>
          <w:p w:rsidR="00DC066C" w:rsidRDefault="00DC066C" w:rsidP="00DC066C">
            <w:r>
              <w:t>Identifies and uses the organizational structures of a nonfiction book to locate information. #1</w:t>
            </w:r>
          </w:p>
          <w:p w:rsidR="00DC066C" w:rsidRDefault="00DC066C" w:rsidP="00DC066C">
            <w:r>
              <w:t>Evaluates print and electronic information for usefulness, relevance, and accuracy.  #1</w:t>
            </w:r>
          </w:p>
          <w:p w:rsidR="00DC066C" w:rsidRDefault="00DC066C" w:rsidP="00DC066C">
            <w:r>
              <w:t>Interprets information taken from maps, graphs, charts and other visuals. #1 Determines important details. #1</w:t>
            </w:r>
          </w:p>
          <w:p w:rsidR="006A2EB6" w:rsidRDefault="00DC066C" w:rsidP="00DC066C">
            <w:r>
              <w:t>Draws and shares conclusions about the theme or focus of a work.  #2</w:t>
            </w:r>
          </w:p>
        </w:tc>
      </w:tr>
      <w:tr w:rsidR="006A2EB6" w:rsidTr="00935577">
        <w:tc>
          <w:tcPr>
            <w:tcW w:w="918" w:type="dxa"/>
          </w:tcPr>
          <w:p w:rsidR="006A2EB6" w:rsidRDefault="006A2EB6">
            <w:r>
              <w:lastRenderedPageBreak/>
              <w:t>6</w:t>
            </w:r>
          </w:p>
        </w:tc>
        <w:tc>
          <w:tcPr>
            <w:tcW w:w="4230" w:type="dxa"/>
          </w:tcPr>
          <w:p w:rsidR="006A2EB6" w:rsidRDefault="008A45ED" w:rsidP="00DC066C">
            <w:r>
              <w:t>R</w:t>
            </w:r>
            <w:r w:rsidR="00DC066C">
              <w:t xml:space="preserve">L.6.1 / RI.6.1  </w:t>
            </w:r>
            <w:r w:rsidR="006A2EB6">
              <w:t>Cite textual evidence to support analysis of what the text says explicitly as well as inferences drawn from the text.</w:t>
            </w:r>
          </w:p>
        </w:tc>
        <w:tc>
          <w:tcPr>
            <w:tcW w:w="4410" w:type="dxa"/>
          </w:tcPr>
          <w:p w:rsidR="00C11283" w:rsidRPr="00C11283" w:rsidRDefault="00C11283" w:rsidP="00C11283">
            <w:r w:rsidRPr="00C11283">
              <w:t>1.1.4 Find, evaluate, and select appropriate sources to answer questions.</w:t>
            </w:r>
          </w:p>
          <w:p w:rsidR="00C11283" w:rsidRPr="00C11283" w:rsidRDefault="00C11283" w:rsidP="00C11283">
            <w:r w:rsidRPr="00C11283">
              <w:t>1.3.1 Respect copyright/intellectual property rights of creators and producers.</w:t>
            </w:r>
          </w:p>
          <w:p w:rsidR="00C11283" w:rsidRPr="00C11283" w:rsidRDefault="00C11283" w:rsidP="00C11283">
            <w:r w:rsidRPr="00C11283">
              <w:t>4.1.2 Read widely and fluently to make connections with own self, the world, and previous reading.</w:t>
            </w:r>
          </w:p>
          <w:p w:rsidR="006A2EB6" w:rsidRDefault="006A2EB6"/>
        </w:tc>
        <w:tc>
          <w:tcPr>
            <w:tcW w:w="4410" w:type="dxa"/>
          </w:tcPr>
          <w:p w:rsidR="006A2EB6" w:rsidRDefault="00DC066C">
            <w:r>
              <w:t>Makes inferences based on explicit information in text.  #1</w:t>
            </w:r>
          </w:p>
        </w:tc>
      </w:tr>
      <w:tr w:rsidR="006A2EB6" w:rsidTr="00935577">
        <w:tc>
          <w:tcPr>
            <w:tcW w:w="918" w:type="dxa"/>
          </w:tcPr>
          <w:p w:rsidR="006A2EB6" w:rsidRDefault="006A2EB6">
            <w:r>
              <w:t>6</w:t>
            </w:r>
          </w:p>
        </w:tc>
        <w:tc>
          <w:tcPr>
            <w:tcW w:w="4230" w:type="dxa"/>
          </w:tcPr>
          <w:p w:rsidR="006A2EB6" w:rsidRDefault="008A45ED" w:rsidP="00DC066C">
            <w:r>
              <w:t>R</w:t>
            </w:r>
            <w:r w:rsidR="00DC066C">
              <w:t xml:space="preserve">I.6.3  </w:t>
            </w:r>
            <w:r w:rsidR="006A2EB6">
              <w:t xml:space="preserve"> Analyze in detail how a key individual, event, or idea is introduced, illustrated, and elaborated in a text.</w:t>
            </w:r>
          </w:p>
        </w:tc>
        <w:tc>
          <w:tcPr>
            <w:tcW w:w="4410" w:type="dxa"/>
          </w:tcPr>
          <w:p w:rsidR="00C11283" w:rsidRPr="00C11283" w:rsidRDefault="00C11283" w:rsidP="00C11283">
            <w:r w:rsidRPr="00C11283">
              <w:t>1.1.6 Read, view, and listen for information presented in any format (e.g., textual, visual, media, digital) in order to make inferences and gather meaning.</w:t>
            </w:r>
          </w:p>
          <w:p w:rsidR="00C11283" w:rsidRPr="00C11283" w:rsidRDefault="00C11283" w:rsidP="00C11283">
            <w:r w:rsidRPr="00C11283">
              <w:t>3.1.3 Use writing and speaking skills to communicate new understandings effectively.</w:t>
            </w:r>
          </w:p>
          <w:p w:rsidR="006A2EB6" w:rsidRDefault="006A2EB6"/>
        </w:tc>
        <w:tc>
          <w:tcPr>
            <w:tcW w:w="4410" w:type="dxa"/>
          </w:tcPr>
          <w:p w:rsidR="006A2EB6" w:rsidRDefault="00DC066C">
            <w:r>
              <w:t>Differentiates between important and unimportant details.  #1</w:t>
            </w:r>
          </w:p>
          <w:p w:rsidR="00DC066C" w:rsidRDefault="00DC066C">
            <w:r>
              <w:t>Makes inferences based on explicit information in text.  #1</w:t>
            </w:r>
          </w:p>
          <w:p w:rsidR="00DC066C" w:rsidRDefault="00DC066C">
            <w:r>
              <w:t>Combines information and weighs evidence to draw conclusions and create meaning.  #1</w:t>
            </w:r>
          </w:p>
        </w:tc>
      </w:tr>
      <w:tr w:rsidR="006A2EB6" w:rsidTr="00935577">
        <w:tc>
          <w:tcPr>
            <w:tcW w:w="918" w:type="dxa"/>
          </w:tcPr>
          <w:p w:rsidR="006A2EB6" w:rsidRDefault="006A2EB6">
            <w:r>
              <w:t>6</w:t>
            </w:r>
          </w:p>
        </w:tc>
        <w:tc>
          <w:tcPr>
            <w:tcW w:w="4230" w:type="dxa"/>
          </w:tcPr>
          <w:p w:rsidR="006A2EB6" w:rsidRDefault="008A45ED" w:rsidP="00DC066C">
            <w:r>
              <w:t>R</w:t>
            </w:r>
            <w:r w:rsidR="00DC066C">
              <w:t xml:space="preserve">L.6.4 / RI.6.4  </w:t>
            </w:r>
            <w:r w:rsidR="006A2EB6">
              <w:t>Determine the meaning of words and phrases as they are used in a text, including figurative, connotative, and technical meanings.</w:t>
            </w:r>
          </w:p>
        </w:tc>
        <w:tc>
          <w:tcPr>
            <w:tcW w:w="4410" w:type="dxa"/>
          </w:tcPr>
          <w:p w:rsidR="00C11283" w:rsidRPr="00C11283" w:rsidRDefault="00C11283" w:rsidP="00C11283">
            <w:r w:rsidRPr="00C11283">
              <w:t>1.1.5 Evaluate information found in selected sources on the basis of accuracy, validity, appropriateness to needs, importance, and social and cultural context.</w:t>
            </w:r>
          </w:p>
          <w:p w:rsidR="006A2EB6" w:rsidRDefault="006A2EB6"/>
        </w:tc>
        <w:tc>
          <w:tcPr>
            <w:tcW w:w="4410" w:type="dxa"/>
          </w:tcPr>
          <w:p w:rsidR="00DC066C" w:rsidRDefault="00DC066C" w:rsidP="00DC066C">
            <w:r>
              <w:t>Differentiates between important and unimportant details.  #1</w:t>
            </w:r>
          </w:p>
          <w:p w:rsidR="00DC066C" w:rsidRDefault="00DC066C" w:rsidP="00DC066C">
            <w:r>
              <w:t>Makes inferences based on explicit information in text.  #1</w:t>
            </w:r>
          </w:p>
          <w:p w:rsidR="006A2EB6" w:rsidRDefault="00DC066C" w:rsidP="00DC066C">
            <w:r>
              <w:t>Combines information and weighs evidence to draw conclusions and create meaning.  #1</w:t>
            </w:r>
          </w:p>
          <w:p w:rsidR="00DC066C" w:rsidRDefault="00DC066C" w:rsidP="00DC066C"/>
        </w:tc>
      </w:tr>
    </w:tbl>
    <w:p w:rsidR="00935577" w:rsidRDefault="00935577"/>
    <w:p w:rsidR="00C11283" w:rsidRDefault="00C11283">
      <w:r>
        <w:t>Common Core/AASL Crosswalk</w:t>
      </w:r>
      <w:r w:rsidR="00DC066C">
        <w:t xml:space="preserve">:  </w:t>
      </w:r>
      <w:hyperlink r:id="rId5" w:history="1">
        <w:r w:rsidR="00DC066C" w:rsidRPr="005047AF">
          <w:rPr>
            <w:rStyle w:val="Hyperlink"/>
          </w:rPr>
          <w:t>http://www.ala.org/aasl/guidelinesandstandards/commoncorecrosswalk/english</w:t>
        </w:r>
      </w:hyperlink>
    </w:p>
    <w:p w:rsidR="00DC066C" w:rsidRDefault="00DC066C">
      <w:r>
        <w:t xml:space="preserve">Common Core/NYCSLS Information Fluency Continuum Alignment:  </w:t>
      </w:r>
      <w:hyperlink r:id="rId6" w:history="1">
        <w:r w:rsidRPr="005047AF">
          <w:rPr>
            <w:rStyle w:val="Hyperlink"/>
          </w:rPr>
          <w:t>http://schools.nyc.gov/NR/rdonlyres/44A85DA6-DA50-4EB0-9B41-EE981B43F149/114118/CommonCoreAlignmentFINAL11_2_2012.pdf</w:t>
        </w:r>
      </w:hyperlink>
      <w:r>
        <w:t xml:space="preserve"> </w:t>
      </w:r>
    </w:p>
    <w:p w:rsidR="008A45ED" w:rsidRDefault="008A45ED"/>
    <w:sectPr w:rsidR="008A45ED" w:rsidSect="00935577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995480"/>
    <w:multiLevelType w:val="hybridMultilevel"/>
    <w:tmpl w:val="30F218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20"/>
  <w:displayHorizontalDrawingGridEvery w:val="2"/>
  <w:characterSpacingControl w:val="doNotCompress"/>
  <w:compat/>
  <w:rsids>
    <w:rsidRoot w:val="00935577"/>
    <w:rsid w:val="000175E3"/>
    <w:rsid w:val="000C4E7D"/>
    <w:rsid w:val="00336C14"/>
    <w:rsid w:val="00443FC5"/>
    <w:rsid w:val="006A2EB6"/>
    <w:rsid w:val="008A45ED"/>
    <w:rsid w:val="008C2AC5"/>
    <w:rsid w:val="00935577"/>
    <w:rsid w:val="00C11283"/>
    <w:rsid w:val="00D70CF5"/>
    <w:rsid w:val="00D72006"/>
    <w:rsid w:val="00DC066C"/>
    <w:rsid w:val="00F62C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3FC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35577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3557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C066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s.nyc.gov/NR/rdonlyres/44A85DA6-DA50-4EB0-9B41-EE981B43F149/114118/CommonCoreAlignmentFINAL11_2_2012.pdf" TargetMode="External"/><Relationship Id="rId5" Type="http://schemas.openxmlformats.org/officeDocument/2006/relationships/hyperlink" Target="http://www.ala.org/aasl/guidelinesandstandards/commoncorecrosswalk/englis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1372</Words>
  <Characters>7823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Scio Central School</Company>
  <LinksUpToDate>false</LinksUpToDate>
  <CharactersWithSpaces>9177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scs</dc:creator>
  <cp:lastModifiedBy>MaryAnn Hebert</cp:lastModifiedBy>
  <cp:revision>2</cp:revision>
  <dcterms:created xsi:type="dcterms:W3CDTF">2012-09-18T12:47:00Z</dcterms:created>
  <dcterms:modified xsi:type="dcterms:W3CDTF">2012-09-18T12:47:00Z</dcterms:modified>
</cp:coreProperties>
</file>